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52" w:rsidRPr="00671A17" w:rsidRDefault="001A7F52" w:rsidP="005030B2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671A17">
        <w:rPr>
          <w:rFonts w:ascii="Book Antiqua" w:hAnsi="Book Antiqua"/>
          <w:b/>
          <w:caps/>
          <w:sz w:val="24"/>
          <w:szCs w:val="24"/>
        </w:rPr>
        <w:t>Felhasználási szerződés</w:t>
      </w:r>
    </w:p>
    <w:p w:rsidR="001A7F52" w:rsidRPr="00671A17" w:rsidRDefault="001A7F52" w:rsidP="005030B2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b/>
          <w:sz w:val="24"/>
          <w:szCs w:val="24"/>
        </w:rPr>
        <w:t>elkészített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műre</w:t>
      </w:r>
    </w:p>
    <w:p w:rsidR="001A7F52" w:rsidRPr="00671A1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amely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létrejött egyrészről </w:t>
      </w:r>
    </w:p>
    <w:p w:rsidR="001A7F52" w:rsidRPr="00671A1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</w:t>
      </w:r>
      <w:r w:rsidRPr="00671A17">
        <w:rPr>
          <w:rFonts w:ascii="Book Antiqua" w:hAnsi="Book Antiqua"/>
          <w:b/>
          <w:bCs/>
          <w:sz w:val="24"/>
          <w:szCs w:val="24"/>
        </w:rPr>
        <w:t xml:space="preserve">Magyar Kormánytisztviselői Kar 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Székhely: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1055 Budapest, Kossuth tér 2-4.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Adószám: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  <w:t>18509834-1-41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Cégjegyzékszám: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01-03-0015165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Képviselő neve, beosztása:</w:t>
      </w:r>
      <w:r w:rsidRPr="00671A17"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b/>
          <w:sz w:val="24"/>
          <w:szCs w:val="24"/>
        </w:rPr>
        <w:t>Palich Etelka</w:t>
      </w:r>
      <w:r w:rsidR="001A7F52" w:rsidRPr="00671A17">
        <w:rPr>
          <w:rFonts w:ascii="Book Antiqua" w:hAnsi="Book Antiqua"/>
          <w:sz w:val="24"/>
          <w:szCs w:val="24"/>
        </w:rPr>
        <w:t>, elnök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mint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felhasználó (a továbbiakban: </w:t>
      </w:r>
      <w:r w:rsidRPr="00671A17">
        <w:rPr>
          <w:rFonts w:ascii="Book Antiqua" w:hAnsi="Book Antiqua"/>
          <w:b/>
          <w:sz w:val="24"/>
          <w:szCs w:val="24"/>
        </w:rPr>
        <w:t>Felhasználó/MKK)</w:t>
      </w:r>
      <w:r w:rsidRPr="00671A17">
        <w:rPr>
          <w:rFonts w:ascii="Book Antiqua" w:hAnsi="Book Antiqua"/>
          <w:sz w:val="24"/>
          <w:szCs w:val="24"/>
        </w:rPr>
        <w:t xml:space="preserve">, 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másrészről</w:t>
      </w:r>
      <w:proofErr w:type="gramEnd"/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……</w:t>
      </w:r>
      <w:r w:rsidR="00814D67" w:rsidRPr="00671A17">
        <w:rPr>
          <w:rFonts w:ascii="Book Antiqua" w:hAnsi="Book Antiqua"/>
          <w:b/>
          <w:sz w:val="24"/>
          <w:szCs w:val="24"/>
        </w:rPr>
        <w:t>…………………………….</w:t>
      </w:r>
      <w:r w:rsidRPr="00671A17">
        <w:rPr>
          <w:rFonts w:ascii="Book Antiqua" w:hAnsi="Book Antiqua"/>
          <w:b/>
          <w:sz w:val="24"/>
          <w:szCs w:val="24"/>
        </w:rPr>
        <w:t>…..</w:t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Születési név: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Születési hely, idő: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Anyja neve: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Lakcím: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Telefonszám: </w:t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E-mail:</w:t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841397">
        <w:rPr>
          <w:rFonts w:ascii="Book Antiqua" w:hAnsi="Book Antiqua"/>
          <w:sz w:val="24"/>
          <w:szCs w:val="24"/>
        </w:rPr>
        <w:tab/>
      </w:r>
    </w:p>
    <w:p w:rsidR="001A7F52" w:rsidRPr="00671A17" w:rsidRDefault="00841397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Munkahelyének neve, címe:</w:t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mint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szerző (a továbbiakban: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>)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(a továbbiakban együttesen: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="00DB1E35" w:rsidRPr="00671A17">
        <w:rPr>
          <w:rFonts w:ascii="Book Antiqua" w:hAnsi="Book Antiqua"/>
          <w:sz w:val="24"/>
          <w:szCs w:val="24"/>
        </w:rPr>
        <w:t xml:space="preserve">) </w:t>
      </w:r>
      <w:r w:rsidRPr="00671A17">
        <w:rPr>
          <w:rFonts w:ascii="Book Antiqua" w:hAnsi="Book Antiqua"/>
          <w:sz w:val="24"/>
          <w:szCs w:val="24"/>
        </w:rPr>
        <w:t>között az alulírott helyen és időben, az alábbi feltételek mellett: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I. Előzmény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841397">
        <w:rPr>
          <w:rFonts w:ascii="Book Antiqua" w:hAnsi="Book Antiqua"/>
          <w:sz w:val="24"/>
          <w:szCs w:val="24"/>
        </w:rPr>
        <w:t>Az MKK Országos Elnöksége a</w:t>
      </w:r>
      <w:r w:rsidR="004D19BC" w:rsidRPr="00841397">
        <w:rPr>
          <w:rFonts w:ascii="Book Antiqua" w:hAnsi="Book Antiqua"/>
          <w:sz w:val="24"/>
          <w:szCs w:val="24"/>
        </w:rPr>
        <w:t>z</w:t>
      </w:r>
      <w:r w:rsidRPr="00841397">
        <w:rPr>
          <w:rFonts w:ascii="Book Antiqua" w:hAnsi="Book Antiqua"/>
          <w:bCs/>
          <w:sz w:val="24"/>
          <w:szCs w:val="24"/>
        </w:rPr>
        <w:t xml:space="preserve"> </w:t>
      </w:r>
      <w:r w:rsidR="00B92DE7">
        <w:rPr>
          <w:rFonts w:ascii="Book Antiqua" w:hAnsi="Book Antiqua"/>
          <w:bCs/>
          <w:sz w:val="24"/>
          <w:szCs w:val="24"/>
        </w:rPr>
        <w:t>7</w:t>
      </w:r>
      <w:r w:rsidR="004157FC" w:rsidRPr="00841397">
        <w:rPr>
          <w:rFonts w:ascii="Book Antiqua" w:hAnsi="Book Antiqua"/>
          <w:bCs/>
          <w:sz w:val="24"/>
          <w:szCs w:val="24"/>
        </w:rPr>
        <w:t>/2021. (III</w:t>
      </w:r>
      <w:r w:rsidR="004D19BC" w:rsidRPr="00841397">
        <w:rPr>
          <w:rFonts w:ascii="Book Antiqua" w:hAnsi="Book Antiqua"/>
          <w:bCs/>
          <w:sz w:val="24"/>
          <w:szCs w:val="24"/>
        </w:rPr>
        <w:t xml:space="preserve">. </w:t>
      </w:r>
      <w:r w:rsidR="004157FC" w:rsidRPr="00841397">
        <w:rPr>
          <w:rFonts w:ascii="Book Antiqua" w:hAnsi="Book Antiqua"/>
          <w:bCs/>
          <w:sz w:val="24"/>
          <w:szCs w:val="24"/>
        </w:rPr>
        <w:t>12</w:t>
      </w:r>
      <w:r w:rsidR="004D19BC" w:rsidRPr="00841397">
        <w:rPr>
          <w:rFonts w:ascii="Book Antiqua" w:hAnsi="Book Antiqua"/>
          <w:bCs/>
          <w:sz w:val="24"/>
          <w:szCs w:val="24"/>
        </w:rPr>
        <w:t xml:space="preserve">.) </w:t>
      </w:r>
      <w:r w:rsidRPr="00841397">
        <w:rPr>
          <w:rFonts w:ascii="Book Antiqua" w:hAnsi="Book Antiqua"/>
          <w:sz w:val="24"/>
          <w:szCs w:val="24"/>
        </w:rPr>
        <w:t xml:space="preserve">MKK </w:t>
      </w:r>
      <w:proofErr w:type="spellStart"/>
      <w:r w:rsidRPr="00841397">
        <w:rPr>
          <w:rFonts w:ascii="Book Antiqua" w:hAnsi="Book Antiqua"/>
          <w:sz w:val="24"/>
          <w:szCs w:val="24"/>
        </w:rPr>
        <w:t>O.Eln</w:t>
      </w:r>
      <w:proofErr w:type="spellEnd"/>
      <w:r w:rsidRPr="00841397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841397">
        <w:rPr>
          <w:rFonts w:ascii="Book Antiqua" w:hAnsi="Book Antiqua"/>
          <w:sz w:val="24"/>
          <w:szCs w:val="24"/>
        </w:rPr>
        <w:t>határozatában</w:t>
      </w:r>
      <w:proofErr w:type="gramEnd"/>
      <w:r w:rsidRPr="00841397">
        <w:rPr>
          <w:rFonts w:ascii="Book Antiqua" w:hAnsi="Book Antiqua"/>
          <w:sz w:val="24"/>
          <w:szCs w:val="24"/>
        </w:rPr>
        <w:t xml:space="preserve"> döntött arról, hogy „</w:t>
      </w:r>
      <w:r w:rsidR="00B92DE7">
        <w:rPr>
          <w:rFonts w:ascii="Book Antiqua" w:hAnsi="Book Antiqua"/>
          <w:sz w:val="24"/>
          <w:szCs w:val="24"/>
        </w:rPr>
        <w:t>Munkatükörkép</w:t>
      </w:r>
      <w:r w:rsidR="004157FC" w:rsidRPr="00841397">
        <w:rPr>
          <w:rFonts w:ascii="Book Antiqua" w:hAnsi="Book Antiqua"/>
          <w:sz w:val="24"/>
          <w:szCs w:val="24"/>
        </w:rPr>
        <w:t xml:space="preserve"> 2021</w:t>
      </w:r>
      <w:r w:rsidRPr="00841397">
        <w:rPr>
          <w:rFonts w:ascii="Book Antiqua" w:hAnsi="Book Antiqua"/>
          <w:sz w:val="24"/>
          <w:szCs w:val="24"/>
        </w:rPr>
        <w:t xml:space="preserve">” címmel </w:t>
      </w:r>
      <w:r w:rsidR="00B92DE7">
        <w:rPr>
          <w:rFonts w:ascii="Book Antiqua" w:hAnsi="Book Antiqua"/>
          <w:sz w:val="24"/>
          <w:szCs w:val="24"/>
        </w:rPr>
        <w:t xml:space="preserve"> fotó</w:t>
      </w:r>
      <w:r w:rsidRPr="00841397">
        <w:rPr>
          <w:rFonts w:ascii="Book Antiqua" w:hAnsi="Book Antiqua"/>
          <w:sz w:val="24"/>
          <w:szCs w:val="24"/>
        </w:rPr>
        <w:t>pályázatot hirdet</w:t>
      </w:r>
      <w:r w:rsidR="004E2F5A" w:rsidRPr="00841397">
        <w:rPr>
          <w:rFonts w:ascii="Book Antiqua" w:hAnsi="Book Antiqua"/>
          <w:sz w:val="24"/>
          <w:szCs w:val="24"/>
        </w:rPr>
        <w:t>ett</w:t>
      </w:r>
      <w:r w:rsidRPr="00841397">
        <w:rPr>
          <w:rFonts w:ascii="Book Antiqua" w:hAnsi="Book Antiqua"/>
          <w:sz w:val="24"/>
          <w:szCs w:val="24"/>
        </w:rPr>
        <w:t xml:space="preserve"> tagjai részére a közigazgatás sokszínűségének bemutatása</w:t>
      </w:r>
      <w:r w:rsidRPr="00671A17">
        <w:rPr>
          <w:rFonts w:ascii="Book Antiqua" w:hAnsi="Book Antiqua"/>
          <w:sz w:val="24"/>
          <w:szCs w:val="24"/>
        </w:rPr>
        <w:t xml:space="preserve"> és széleskörű megismertetése érdekében.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</w:t>
      </w:r>
      <w:r w:rsidRPr="00671A17">
        <w:rPr>
          <w:rFonts w:ascii="Book Antiqua" w:hAnsi="Book Antiqua"/>
          <w:bCs/>
          <w:sz w:val="24"/>
          <w:szCs w:val="24"/>
        </w:rPr>
        <w:t xml:space="preserve"> kormányzati igazgatásról szóló 2018. évi CXXV. törvény</w:t>
      </w:r>
      <w:r w:rsidR="00326008" w:rsidRPr="00671A17">
        <w:rPr>
          <w:rFonts w:ascii="Book Antiqua" w:hAnsi="Book Antiqua"/>
          <w:bCs/>
          <w:sz w:val="24"/>
          <w:szCs w:val="24"/>
        </w:rPr>
        <w:t xml:space="preserve"> </w:t>
      </w:r>
      <w:r w:rsidRPr="00671A17">
        <w:rPr>
          <w:rFonts w:ascii="Book Antiqua" w:hAnsi="Book Antiqua"/>
          <w:bCs/>
          <w:sz w:val="24"/>
          <w:szCs w:val="24"/>
        </w:rPr>
        <w:t xml:space="preserve">77. § (3) bekezdés n) pontja alapján az MKK </w:t>
      </w:r>
      <w:r w:rsidRPr="00671A17">
        <w:rPr>
          <w:rFonts w:ascii="Book Antiqua" w:hAnsi="Book Antiqua"/>
          <w:sz w:val="24"/>
          <w:szCs w:val="24"/>
        </w:rPr>
        <w:t>pályázatának célja a közigazgatás példaadó hagyományainak ápolása, a közigazgatás hagyományainak kreatív bemutatása.</w:t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Szerző </w:t>
      </w:r>
      <w:r w:rsidR="00FA31B3"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sz w:val="24"/>
          <w:szCs w:val="24"/>
        </w:rPr>
        <w:t>pályamű benyújtásával a pályázaton részt vesz.</w:t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II.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tárgya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i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 xml:space="preserve">Szerző </w:t>
      </w:r>
      <w:r w:rsidRPr="00671A17">
        <w:rPr>
          <w:rFonts w:ascii="Book Antiqua" w:hAnsi="Book Antiqua"/>
          <w:sz w:val="24"/>
          <w:szCs w:val="24"/>
        </w:rPr>
        <w:t>az alábbi</w:t>
      </w:r>
      <w:r w:rsidR="00FA31B3" w:rsidRPr="00671A17">
        <w:rPr>
          <w:rFonts w:ascii="Book Antiqua" w:hAnsi="Book Antiqua"/>
          <w:sz w:val="24"/>
          <w:szCs w:val="24"/>
        </w:rPr>
        <w:t>,</w:t>
      </w:r>
      <w:r w:rsidRPr="00671A17">
        <w:rPr>
          <w:rFonts w:ascii="Book Antiqua" w:hAnsi="Book Antiqua"/>
          <w:sz w:val="24"/>
          <w:szCs w:val="24"/>
        </w:rPr>
        <w:t xml:space="preserve"> 2. pontban megjelölt, szerzői jogi védelem alá eső alkotás (a továbbiakban: </w:t>
      </w:r>
      <w:r w:rsidRPr="00671A17">
        <w:rPr>
          <w:rFonts w:ascii="Book Antiqua" w:hAnsi="Book Antiqua"/>
          <w:b/>
          <w:sz w:val="24"/>
          <w:szCs w:val="24"/>
        </w:rPr>
        <w:t>Mű</w:t>
      </w:r>
      <w:r w:rsidRPr="00671A17">
        <w:rPr>
          <w:rFonts w:ascii="Book Antiqua" w:hAnsi="Book Antiqua"/>
          <w:sz w:val="24"/>
          <w:szCs w:val="24"/>
        </w:rPr>
        <w:t xml:space="preserve">) elkészítését követően felhasználási jogot enged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részére </w:t>
      </w:r>
      <w:r w:rsidR="004157FC"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sz w:val="24"/>
          <w:szCs w:val="24"/>
        </w:rPr>
        <w:t>megalkotott Műre vonatkozóan a III. pontban foglaltak szerint</w:t>
      </w:r>
      <w:r w:rsidRPr="00671A17">
        <w:rPr>
          <w:rFonts w:ascii="Book Antiqua" w:hAnsi="Book Antiqua"/>
          <w:i/>
          <w:sz w:val="24"/>
          <w:szCs w:val="24"/>
        </w:rPr>
        <w:t>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814D67" w:rsidRPr="00671A17" w:rsidRDefault="00814D6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814D67" w:rsidRDefault="00814D6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671A17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i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 xml:space="preserve">Felek </w:t>
      </w:r>
      <w:r w:rsidRPr="00671A17">
        <w:rPr>
          <w:rFonts w:ascii="Book Antiqua" w:hAnsi="Book Antiqua"/>
          <w:sz w:val="24"/>
          <w:szCs w:val="24"/>
        </w:rPr>
        <w:t>az 1. pont szerinti Művet a következőkben határozzák meg: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ind w:hanging="1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 címe: „</w:t>
      </w:r>
      <w:proofErr w:type="gramStart"/>
      <w:r w:rsidRPr="00671A17">
        <w:rPr>
          <w:rFonts w:ascii="Book Antiqua" w:hAnsi="Book Antiqua"/>
          <w:sz w:val="24"/>
          <w:szCs w:val="24"/>
        </w:rPr>
        <w:t>………</w:t>
      </w:r>
      <w:r w:rsidR="00814D67" w:rsidRPr="00671A17">
        <w:rPr>
          <w:rFonts w:ascii="Book Antiqua" w:hAnsi="Book Antiqua"/>
          <w:sz w:val="24"/>
          <w:szCs w:val="24"/>
        </w:rPr>
        <w:t>………</w:t>
      </w:r>
      <w:r w:rsidR="00DB1E35" w:rsidRPr="00671A17">
        <w:rPr>
          <w:rFonts w:ascii="Book Antiqua" w:hAnsi="Book Antiqua"/>
          <w:sz w:val="24"/>
          <w:szCs w:val="24"/>
        </w:rPr>
        <w:t>………….</w:t>
      </w:r>
      <w:r w:rsidR="00814D67" w:rsidRPr="00671A17">
        <w:rPr>
          <w:rFonts w:ascii="Book Antiqua" w:hAnsi="Book Antiqua"/>
          <w:sz w:val="24"/>
          <w:szCs w:val="24"/>
        </w:rPr>
        <w:t>………..</w:t>
      </w:r>
      <w:r w:rsidRPr="00671A17">
        <w:rPr>
          <w:rFonts w:ascii="Book Antiqua" w:hAnsi="Book Antiqua"/>
          <w:sz w:val="24"/>
          <w:szCs w:val="24"/>
        </w:rPr>
        <w:t>……..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”, </w:t>
      </w:r>
      <w:r w:rsidR="00B92DE7">
        <w:rPr>
          <w:rFonts w:ascii="Book Antiqua" w:hAnsi="Book Antiqua"/>
          <w:sz w:val="24"/>
          <w:szCs w:val="24"/>
        </w:rPr>
        <w:t>fotó</w:t>
      </w:r>
      <w:bookmarkStart w:id="0" w:name="_GoBack"/>
      <w:bookmarkEnd w:id="0"/>
    </w:p>
    <w:p w:rsidR="001A7F52" w:rsidRPr="00671A17" w:rsidRDefault="001A7F52" w:rsidP="005030B2">
      <w:pPr>
        <w:spacing w:line="264" w:lineRule="auto"/>
        <w:ind w:hanging="1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b/>
          <w:color w:val="000000" w:themeColor="text1"/>
          <w:sz w:val="24"/>
          <w:szCs w:val="24"/>
        </w:rPr>
      </w:pPr>
      <w:r w:rsidRPr="00671A17">
        <w:rPr>
          <w:rFonts w:ascii="Book Antiqua" w:hAnsi="Book Antiqua"/>
          <w:color w:val="000000" w:themeColor="text1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color w:val="000000" w:themeColor="text1"/>
          <w:sz w:val="24"/>
          <w:szCs w:val="24"/>
        </w:rPr>
        <w:t>Szerző</w:t>
      </w:r>
      <w:r w:rsidRPr="00671A17">
        <w:rPr>
          <w:rFonts w:ascii="Book Antiqua" w:hAnsi="Book Antiqua"/>
          <w:color w:val="000000" w:themeColor="text1"/>
          <w:sz w:val="24"/>
          <w:szCs w:val="24"/>
        </w:rPr>
        <w:t xml:space="preserve"> kijelenti, hogy a Művet személyesen, közreműködő igénybevétele nélkül készítette, szerzőtársa nincs.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III.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teljesítése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2"/>
        </w:numPr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Műre vonatkozó felhasználási engedélyt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felhasználási szerződés mindkét Fél általi aláírásának napjával szerzi meg.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2"/>
        </w:numPr>
        <w:spacing w:line="264" w:lineRule="auto"/>
        <w:ind w:left="0"/>
        <w:jc w:val="both"/>
        <w:outlineLvl w:val="1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szerződés teljesítése során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és 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részéről kijelölt kapcsolattartók 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részéről: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Név: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Mayer Károly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Cím: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1077 Budapest Kéthly Anna tér 1.</w:t>
      </w:r>
    </w:p>
    <w:p w:rsidR="005600D7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E-mail</w:t>
      </w:r>
      <w:r w:rsidR="00671A17">
        <w:rPr>
          <w:rFonts w:ascii="Book Antiqua" w:hAnsi="Book Antiqua"/>
          <w:sz w:val="24"/>
          <w:szCs w:val="24"/>
        </w:rPr>
        <w:t>:</w:t>
      </w:r>
      <w:r w:rsidR="00671A17">
        <w:rPr>
          <w:rFonts w:ascii="Book Antiqua" w:hAnsi="Book Antiqua"/>
          <w:sz w:val="24"/>
          <w:szCs w:val="24"/>
        </w:rPr>
        <w:tab/>
      </w:r>
      <w:hyperlink r:id="rId8" w:history="1">
        <w:r w:rsidR="00814D67" w:rsidRPr="00671A17">
          <w:rPr>
            <w:rStyle w:val="Hiperhivatkozs"/>
            <w:rFonts w:ascii="Book Antiqua" w:hAnsi="Book Antiqua"/>
            <w:sz w:val="24"/>
            <w:szCs w:val="24"/>
          </w:rPr>
          <w:t>mkk@me.gov.hu</w:t>
        </w:r>
      </w:hyperlink>
      <w:r w:rsidR="00814D67" w:rsidRPr="00671A17">
        <w:rPr>
          <w:rFonts w:ascii="Book Antiqua" w:hAnsi="Book Antiqua"/>
          <w:sz w:val="24"/>
          <w:szCs w:val="24"/>
        </w:rPr>
        <w:t xml:space="preserve">, 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Telefon:</w:t>
      </w:r>
      <w:r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06-70-419-7778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részéről: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Név: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Cím:</w:t>
      </w:r>
      <w:r w:rsidR="00671A17">
        <w:rPr>
          <w:rFonts w:ascii="Book Antiqua" w:hAnsi="Book Antiqua"/>
          <w:sz w:val="24"/>
          <w:szCs w:val="24"/>
        </w:rPr>
        <w:tab/>
      </w:r>
      <w:r w:rsidR="00671A17">
        <w:rPr>
          <w:rFonts w:ascii="Book Antiqua" w:hAnsi="Book Antiqua"/>
          <w:sz w:val="24"/>
          <w:szCs w:val="24"/>
        </w:rPr>
        <w:tab/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E-mail:</w:t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Telefon:</w:t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i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IV.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szerzői vagyoni jogok átruházása, a felhasználási jogok terjedelme, személyhez fűződő jogok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jelen szerződés aláírásával az aláírás </w:t>
      </w:r>
      <w:proofErr w:type="gramStart"/>
      <w:r w:rsidRPr="00671A17">
        <w:rPr>
          <w:rFonts w:ascii="Book Antiqua" w:hAnsi="Book Antiqua"/>
          <w:sz w:val="24"/>
          <w:szCs w:val="24"/>
        </w:rPr>
        <w:t xml:space="preserve">napjától </w:t>
      </w:r>
      <w:proofErr w:type="spellStart"/>
      <w:r w:rsidRPr="00671A17">
        <w:rPr>
          <w:rFonts w:ascii="Book Antiqua" w:hAnsi="Book Antiqua"/>
          <w:sz w:val="24"/>
          <w:szCs w:val="24"/>
        </w:rPr>
        <w:t>napjától</w:t>
      </w:r>
      <w:proofErr w:type="spellEnd"/>
      <w:proofErr w:type="gramEnd"/>
      <w:r w:rsidRPr="00671A17">
        <w:rPr>
          <w:rFonts w:ascii="Book Antiqua" w:hAnsi="Book Antiqua"/>
          <w:sz w:val="24"/>
          <w:szCs w:val="24"/>
        </w:rPr>
        <w:t xml:space="preserve"> a Műre vonatkozóan</w:t>
      </w:r>
    </w:p>
    <w:p w:rsidR="00671A17" w:rsidRDefault="001A7F52" w:rsidP="00671A17">
      <w:pPr>
        <w:pStyle w:val="Listaszerbekezds"/>
        <w:numPr>
          <w:ilvl w:val="0"/>
          <w:numId w:val="8"/>
        </w:numPr>
        <w:spacing w:line="264" w:lineRule="auto"/>
        <w:ind w:left="426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területi korlátozás nélkül,</w:t>
      </w:r>
    </w:p>
    <w:p w:rsidR="001A7F52" w:rsidRPr="00671A17" w:rsidRDefault="001A7F52" w:rsidP="00671A17">
      <w:pPr>
        <w:pStyle w:val="Listaszerbekezds"/>
        <w:numPr>
          <w:ilvl w:val="0"/>
          <w:numId w:val="8"/>
        </w:numPr>
        <w:spacing w:line="264" w:lineRule="auto"/>
        <w:ind w:left="426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határozatlan időtartamra szóló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felhasználási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engedélyt ad a </w:t>
      </w:r>
      <w:r w:rsidRPr="00671A17">
        <w:rPr>
          <w:rFonts w:ascii="Book Antiqua" w:hAnsi="Book Antiqua"/>
          <w:b/>
          <w:sz w:val="24"/>
          <w:szCs w:val="24"/>
        </w:rPr>
        <w:t>Felhasználónak</w:t>
      </w:r>
      <w:r w:rsidRPr="00671A17">
        <w:rPr>
          <w:rFonts w:ascii="Book Antiqua" w:hAnsi="Book Antiqua"/>
          <w:sz w:val="24"/>
          <w:szCs w:val="24"/>
        </w:rPr>
        <w:t xml:space="preserve"> a szerződés szerinti felhasználásra.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jogosult különösen: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vagy annak részét valamennyi ismert felhasználási módon, alkalom- és példányszámbeli korlátozás nélkül, bármely eljárással és adathordozón többszörözni, ideértve a számítógéppel vagy elektronikus adathordozóra történő másolást, többszörözést és digitalizálást is;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lastRenderedPageBreak/>
        <w:t>a többszörözött példányokat bármilyen módon és adathordozón, alkalombeli korlátozás nélkül, bárki részére terjeszteni;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Művet bármilyen módon és alkalombeli korlátozás nélkül bárki részére a nyilvánossághoz közvetíteni és az ehhez szükséges többszörözést elvégezni; 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nyilvánossághoz közvetítés joga magában foglalja a Mű interneten / számítógépes hálózat útján történő nyilvánossághoz közvetítésének (</w:t>
      </w:r>
      <w:proofErr w:type="spellStart"/>
      <w:r w:rsidRPr="00671A17">
        <w:rPr>
          <w:rFonts w:ascii="Book Antiqua" w:hAnsi="Book Antiqua"/>
          <w:sz w:val="24"/>
          <w:szCs w:val="24"/>
        </w:rPr>
        <w:t>streaming</w:t>
      </w:r>
      <w:proofErr w:type="spellEnd"/>
      <w:r w:rsidRPr="00671A17">
        <w:rPr>
          <w:rFonts w:ascii="Book Antiqua" w:hAnsi="Book Antiqua"/>
          <w:sz w:val="24"/>
          <w:szCs w:val="24"/>
        </w:rPr>
        <w:t>), továbbá a Mű olyan módon történő hozzáférhetővé tételének jogát is, hogy a távollévő közönség tagjai a hozzáférés helyét és idejét egyénileg választhassák meg;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(papír alapon vagy digitális formában) adatbázisba, gyűjteménybe felvenni vagy más művekkel, azok részeivel, egyéb anyagokkal összekapcsolni, és az adatbázis, gyűjtemény vagy az összekapcsolás folytán létrejött anyag részeként a jelen pontban rögzített bármely módon felhasználni;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alkalombeli korlátozás nélkül átdolgozni vagy átdolgoztatni, bármely nyelvre lefordítani, feldolgozni vagy egyébként módosítani, és az átdolgozott, módosított, lefordított, feldolgozott művet a jelen pontban rögzített bármely módon felhasználni, a megfilmesítést, animálást kivéve;</w:t>
      </w:r>
    </w:p>
    <w:p w:rsidR="001A7F52" w:rsidRP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bármely módon és alkalombeli korlátozás nélkül nyilvánosan kiállítani.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megállapodnak abban, hogy a jelen szerződés II. pontjában meghatározott Mű felhasználását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szerződés aláírásától számított 5 éven belül megkezdi.</w:t>
      </w:r>
    </w:p>
    <w:p w:rsidR="001A7F52" w:rsidRPr="00671A17" w:rsidRDefault="001A7F52" w:rsidP="005030B2">
      <w:pPr>
        <w:spacing w:line="264" w:lineRule="auto"/>
        <w:ind w:hanging="426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jelen megállapodás aláírásával feltétlen és visszavonhatatlan hozzájárulását adja ahhoz, hogy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jelen szerződés tárgyát képező II. pontban meghatározott </w:t>
      </w:r>
      <w:proofErr w:type="spellStart"/>
      <w:r w:rsidRPr="00671A17">
        <w:rPr>
          <w:rFonts w:ascii="Book Antiqua" w:hAnsi="Book Antiqua"/>
          <w:sz w:val="24"/>
          <w:szCs w:val="24"/>
        </w:rPr>
        <w:t>Műhöz</w:t>
      </w:r>
      <w:proofErr w:type="spellEnd"/>
      <w:r w:rsidRPr="00671A17">
        <w:rPr>
          <w:rFonts w:ascii="Book Antiqua" w:hAnsi="Book Antiqua"/>
          <w:sz w:val="24"/>
          <w:szCs w:val="24"/>
        </w:rPr>
        <w:t xml:space="preserve"> fűződő valamennyi felhasználási módra kiterjedő jogát akár ingyenesen, akár ellenérték fejében – minden további feltétel vagy hozzájárulás nélkül – harmadik személy részére átengedje vagy értékesítse. 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Az értékesítésből származó bevételek a </w:t>
      </w:r>
      <w:r w:rsidRPr="00671A17">
        <w:rPr>
          <w:rFonts w:ascii="Book Antiqua" w:hAnsi="Book Antiqua"/>
          <w:b/>
          <w:sz w:val="24"/>
          <w:szCs w:val="24"/>
        </w:rPr>
        <w:t>Felhasználót</w:t>
      </w:r>
      <w:r w:rsidRPr="00671A17">
        <w:rPr>
          <w:rFonts w:ascii="Book Antiqua" w:hAnsi="Book Antiqua"/>
          <w:sz w:val="24"/>
          <w:szCs w:val="24"/>
        </w:rPr>
        <w:t xml:space="preserve"> illetik meg.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Ha jelen szerződésben meghatározott felhasználási módok a szerződés hatálya alatt úgy változnak/bővülnek, hogy a szerződés megkötésekor ismert és a szerződésben engedélyezett felhasználási módok megvalósulását hatékonyabban, kedvezőbb feltételekkel vagy jobb minőségben teszik lehetővé, a jelen szerződéssel megszerzett felhasználási jog e megváltozott vagy kibővült módokra is kiterjed.</w:t>
      </w:r>
    </w:p>
    <w:p w:rsidR="001A7F52" w:rsidRPr="00671A17" w:rsidRDefault="001A7F52" w:rsidP="005030B2">
      <w:pPr>
        <w:pStyle w:val="Jegyzetszveg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a felhasználási jog kizárólagosságára tekintettel fennálló felmondási jogát (Szjt. 51. § (1) bekezdés) a szerződés aláírásától számított 5 évig nem gyakorolhatja. 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is jogosult a szerződés tartama alatt a szerző névfeltüntetési és a mű egységének védelméhez fűződő jogának védelmében fellépni.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lastRenderedPageBreak/>
        <w:t xml:space="preserve">Jelen szerződéssel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vállalja, hogy az általa megszerzett jogok gyakorlása során – a felhasználás jellegéhez igazodó módon – 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nevét jól látható helyen feltünteti.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V. Díjazásról való lemondás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5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a jelen szerződés teljesítéséért, az átadott, II. pontban megjelölt Mű felhasználására adott engedély fejében járó díjazásról a szerződés aláírásával kifejezetten és visszavonhatatlanul lemond.</w:t>
      </w:r>
    </w:p>
    <w:p w:rsidR="005030B2" w:rsidRPr="00671A17" w:rsidRDefault="005030B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VI.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módosítása, megszűnése, felmondása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Bármely Fél a másik fél 8 (nyolc) nappal előre történő írásbeli értesítése mellett jogosult a szerződésben foglalt értesítési címeket – beleértve az értesítendő személyek nevét – megváltoztatni. Az értesítési címek megváltoztatására vonatkozó értesítést az értesítésre jogosult személy (a változás </w:t>
      </w:r>
      <w:proofErr w:type="spellStart"/>
      <w:r w:rsidRPr="00671A17">
        <w:rPr>
          <w:rFonts w:ascii="Book Antiqua" w:hAnsi="Book Antiqua"/>
          <w:sz w:val="24"/>
          <w:szCs w:val="24"/>
        </w:rPr>
        <w:t>hatályosulása</w:t>
      </w:r>
      <w:proofErr w:type="spellEnd"/>
      <w:r w:rsidRPr="00671A17">
        <w:rPr>
          <w:rFonts w:ascii="Book Antiqua" w:hAnsi="Book Antiqua"/>
          <w:sz w:val="24"/>
          <w:szCs w:val="24"/>
        </w:rPr>
        <w:t xml:space="preserve"> előtt) vagy a szerződés aláírására jogosult személy teheti meg.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Felek megállapodnak abban, hogy a szerződés bármilyen egyéb módosítása csak közös megegyezés alapján és kizárólag írásban érvényes.</w:t>
      </w:r>
    </w:p>
    <w:p w:rsidR="001A7F52" w:rsidRPr="00671A1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Felek megállapodnak abban, hogy a szerződést közös megegyezéssel bármikor megszüntethetik. Az erről szóló megállapodás kizárólag írásban, a Felek együttes aláírásával érvényes.</w:t>
      </w:r>
    </w:p>
    <w:p w:rsidR="004D19BC" w:rsidRPr="00671A17" w:rsidRDefault="004D19BC" w:rsidP="004D19BC">
      <w:pPr>
        <w:pStyle w:val="Listaszerbekezds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VII.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hatálya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Jelen szerződés annak mindkét </w:t>
      </w:r>
      <w:r w:rsidRPr="00671A17">
        <w:rPr>
          <w:rFonts w:ascii="Book Antiqua" w:hAnsi="Book Antiqua"/>
          <w:b/>
          <w:sz w:val="24"/>
          <w:szCs w:val="24"/>
        </w:rPr>
        <w:t>Fél</w:t>
      </w:r>
      <w:r w:rsidRPr="00671A17">
        <w:rPr>
          <w:rFonts w:ascii="Book Antiqua" w:hAnsi="Book Antiqua"/>
          <w:sz w:val="24"/>
          <w:szCs w:val="24"/>
        </w:rPr>
        <w:t xml:space="preserve"> általi aláírása napjától a Mű teljes védelmi idejére szóló időre jött létre. 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VIII. Vegyes és záró rendelkezések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Szerző </w:t>
      </w:r>
      <w:r w:rsidRPr="00671A17">
        <w:rPr>
          <w:rFonts w:ascii="Book Antiqua" w:hAnsi="Book Antiqua"/>
          <w:sz w:val="24"/>
          <w:szCs w:val="24"/>
        </w:rPr>
        <w:t>szavatosságot vállal a II. pontban megjelölt Mű eredetiségéért. A</w:t>
      </w:r>
      <w:r w:rsidRPr="00671A17">
        <w:rPr>
          <w:rFonts w:ascii="Book Antiqua" w:hAnsi="Book Antiqua"/>
          <w:b/>
          <w:sz w:val="24"/>
          <w:szCs w:val="24"/>
        </w:rPr>
        <w:t xml:space="preserve"> Szerző</w:t>
      </w:r>
      <w:r w:rsidRPr="00671A17">
        <w:rPr>
          <w:rFonts w:ascii="Book Antiqua" w:hAnsi="Book Antiqua"/>
          <w:sz w:val="24"/>
          <w:szCs w:val="24"/>
        </w:rPr>
        <w:t xml:space="preserve"> szavatol azért, hogy a Művön nem áll fenn, illetve nem fog fennállni harmadik személynek olyan kizárólagos vagy nem kizárólagos szerzői vagyoni, illetve felhasználási joga, amely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jelen szerződés szerinti jogszerzését, felhasználását korlátozná vagy akadályozná, valamint amelynek alapján harmadik személy a jelen szerződésben meghatározottaktól eltérő igényekkel léphetne fel a </w:t>
      </w:r>
      <w:r w:rsidRPr="00671A17">
        <w:rPr>
          <w:rFonts w:ascii="Book Antiqua" w:hAnsi="Book Antiqua"/>
          <w:b/>
          <w:sz w:val="24"/>
          <w:szCs w:val="24"/>
        </w:rPr>
        <w:t>Felhasználóval</w:t>
      </w:r>
      <w:r w:rsidRPr="00671A17">
        <w:rPr>
          <w:rFonts w:ascii="Book Antiqua" w:hAnsi="Book Antiqua"/>
          <w:sz w:val="24"/>
          <w:szCs w:val="24"/>
        </w:rPr>
        <w:t xml:space="preserve"> szemben. 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szavatolja továbbá, hogy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jelen szerződés szerinti jogainak gyakorlása harmadik személy jogait vagy törvényes érdekeit nem sérti.</w:t>
      </w:r>
    </w:p>
    <w:p w:rsidR="001A7F52" w:rsidRPr="00671A1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lastRenderedPageBreak/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szervezetében bekövetkezett változás esetén a jelen szerződésben foglalt jogok és kötelezettségek jogutódjaira szállnak át. Jogutódlásnak tekintendő a feladatok ellátásának más szervezetre történő átszállása is. A jogutódlás </w:t>
      </w:r>
      <w:proofErr w:type="spellStart"/>
      <w:r w:rsidRPr="00671A17">
        <w:rPr>
          <w:rFonts w:ascii="Book Antiqua" w:hAnsi="Book Antiqua"/>
          <w:sz w:val="24"/>
          <w:szCs w:val="24"/>
        </w:rPr>
        <w:t>tényéről</w:t>
      </w:r>
      <w:proofErr w:type="spellEnd"/>
      <w:r w:rsidRPr="00671A17">
        <w:rPr>
          <w:rFonts w:ascii="Book Antiqua" w:hAnsi="Book Antiqua"/>
          <w:sz w:val="24"/>
          <w:szCs w:val="24"/>
        </w:rPr>
        <w:t xml:space="preserve">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</w:t>
      </w:r>
      <w:r w:rsidRPr="00671A17">
        <w:rPr>
          <w:rFonts w:ascii="Book Antiqua" w:hAnsi="Book Antiqua"/>
          <w:b/>
          <w:sz w:val="24"/>
          <w:szCs w:val="24"/>
        </w:rPr>
        <w:t>Szerzőt</w:t>
      </w:r>
      <w:r w:rsidRPr="00671A17">
        <w:rPr>
          <w:rFonts w:ascii="Book Antiqua" w:hAnsi="Book Antiqua"/>
          <w:sz w:val="24"/>
          <w:szCs w:val="24"/>
        </w:rPr>
        <w:t xml:space="preserve"> köteles írásban tájékoztatni.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Amennyiben jelen szerződés valamelyik rendelkezése, vagy rendelkezésének egy része érvénytelen, vagy végrehajthatatlan lenne, úgy ez nem érinti a szerződés többi részének érvényességét, kivéve, ha azt 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az érvénytelen rész nélkül nem kötötték volna meg. 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kötelezik magukat arra, hogy az érvénytelenné vagy végrehajthatatlanná vált rendelkezést olyan rendelkezéssel helyettesítik, amely a lehető legjobban megfelel a szerződés céljának és 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szerződéskötéskor meglévő akaratának. 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a jelen szerződés szerinti teljesítése során köteles tartózkodni minden olyan tevékenységtől, magatartástól és megnyilvánulástól, amely ténylegesen vagy potenciálisan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hírnevét csorbítaná, vagy amely a </w:t>
      </w:r>
      <w:r w:rsidRPr="00671A17">
        <w:rPr>
          <w:rFonts w:ascii="Book Antiqua" w:hAnsi="Book Antiqua"/>
          <w:b/>
          <w:sz w:val="24"/>
          <w:szCs w:val="24"/>
        </w:rPr>
        <w:t>Felhasználóra</w:t>
      </w:r>
      <w:r w:rsidRPr="00671A17">
        <w:rPr>
          <w:rFonts w:ascii="Book Antiqua" w:hAnsi="Book Antiqua"/>
          <w:sz w:val="24"/>
          <w:szCs w:val="24"/>
        </w:rPr>
        <w:t xml:space="preserve"> egyébként hátrányos lenne.</w:t>
      </w:r>
    </w:p>
    <w:p w:rsidR="001A7F52" w:rsidRPr="00671A1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eastAsiaTheme="minorHAnsi" w:hAnsi="Book Antiqua"/>
          <w:sz w:val="24"/>
          <w:szCs w:val="24"/>
          <w:lang w:eastAsia="en-US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tabs>
          <w:tab w:val="left" w:pos="567"/>
        </w:tabs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a jelen szerződés teljesítése során kötelesek kölcsönösen együttműködni egymással; a szerződés változtatását igénylő körülményről kötelesek haladéktalanul tájékoztatni egymást.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tabs>
          <w:tab w:val="left" w:pos="567"/>
        </w:tabs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megállapodnak, hogy felmondási, vagy más, e szerződéssel összefüggő lényeges nyilatkozataikat tértivevényes ajánlott levélben közlik egymással, azzal, hogy a közlés időpontja a tértivevényen igazolt átvétel napja. Ha a levél „nem kereste”, „az átvételt megtagadta” vagy „ismeretlen helyre költözött” postai értesítéssel érkezik vissza, ez esetben a levél a postai kézbesítés második megkísérlésének napját követő 5. (ötödik) munkanapon kézbesítettnek tekintendő.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megállapodnak abban, hogy a jelen szerződésben nem rendezett kérdésekben az Szjt. és végrehajtására kiadott jogszabályok, valamint a Polgári Törvénykönyvről szóló 2013. évi V. törvény rendelkezései az irányadók.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 xml:space="preserve">Felek </w:t>
      </w:r>
      <w:r w:rsidRPr="00671A17">
        <w:rPr>
          <w:rFonts w:ascii="Book Antiqua" w:hAnsi="Book Antiqua"/>
          <w:sz w:val="24"/>
          <w:szCs w:val="24"/>
        </w:rPr>
        <w:t>kölcsönös kötelezettséget vállalnak arra, hogy a szerződésből eredő valamennyi vitát megkísérlik peren kívül egyezséggel rendezni.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Szvegtrzs2"/>
        <w:spacing w:line="264" w:lineRule="auto"/>
        <w:rPr>
          <w:rFonts w:ascii="Book Antiqua" w:hAnsi="Book Antiqua"/>
          <w:bCs/>
        </w:rPr>
      </w:pPr>
      <w:r w:rsidRPr="00671A17">
        <w:rPr>
          <w:rFonts w:ascii="Book Antiqua" w:hAnsi="Book Antiqua"/>
          <w:bCs/>
        </w:rPr>
        <w:t xml:space="preserve">A jelen 5 (öt) számozott oldalból álló szerződést a </w:t>
      </w:r>
      <w:r w:rsidRPr="00671A17">
        <w:rPr>
          <w:rFonts w:ascii="Book Antiqua" w:hAnsi="Book Antiqua"/>
          <w:b/>
          <w:bCs/>
        </w:rPr>
        <w:t>Felek</w:t>
      </w:r>
      <w:r w:rsidRPr="00671A17">
        <w:rPr>
          <w:rFonts w:ascii="Book Antiqua" w:hAnsi="Book Antiqua"/>
          <w:bCs/>
        </w:rPr>
        <w:t xml:space="preserve"> – az alulírt helyen és időpontban – elolvasás után, mint akaratukkal mindenben megegyezőt, jóváhagyólag írják alá. A jelen szerződés 2 (két) db egymással megegyező eredeti példányban készült, melyek közül 1 (egy) db a </w:t>
      </w:r>
      <w:r w:rsidRPr="00671A17">
        <w:rPr>
          <w:rFonts w:ascii="Book Antiqua" w:hAnsi="Book Antiqua"/>
          <w:b/>
          <w:bCs/>
        </w:rPr>
        <w:t>Szerzőnél</w:t>
      </w:r>
      <w:r w:rsidRPr="00671A17">
        <w:rPr>
          <w:rFonts w:ascii="Book Antiqua" w:hAnsi="Book Antiqua"/>
          <w:bCs/>
        </w:rPr>
        <w:t xml:space="preserve">, 1 (egy) db a </w:t>
      </w:r>
      <w:r w:rsidRPr="00671A17">
        <w:rPr>
          <w:rFonts w:ascii="Book Antiqua" w:hAnsi="Book Antiqua"/>
          <w:b/>
          <w:bCs/>
        </w:rPr>
        <w:t>Felhasználóná</w:t>
      </w:r>
      <w:r w:rsidRPr="00671A17">
        <w:rPr>
          <w:rFonts w:ascii="Book Antiqua" w:hAnsi="Book Antiqua"/>
          <w:bCs/>
        </w:rPr>
        <w:t>l marad.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671A17" w:rsidRDefault="00671A17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671A17" w:rsidRPr="00671A17" w:rsidRDefault="00671A17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1"/>
        <w:gridCol w:w="1851"/>
        <w:gridCol w:w="3360"/>
      </w:tblGrid>
      <w:tr w:rsidR="001A7F52" w:rsidRPr="00671A17" w:rsidTr="001F0FD8">
        <w:trPr>
          <w:jc w:val="center"/>
        </w:trPr>
        <w:tc>
          <w:tcPr>
            <w:tcW w:w="4087" w:type="dxa"/>
            <w:shd w:val="clear" w:color="auto" w:fill="auto"/>
            <w:hideMark/>
          </w:tcPr>
          <w:p w:rsidR="001A7F52" w:rsidRPr="00671A17" w:rsidRDefault="001A7F52" w:rsidP="005030B2">
            <w:pPr>
              <w:tabs>
                <w:tab w:val="left" w:pos="419"/>
                <w:tab w:val="left" w:pos="3416"/>
              </w:tabs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1A17">
              <w:rPr>
                <w:rFonts w:ascii="Book Antiqua" w:hAnsi="Book Antiqua"/>
                <w:sz w:val="24"/>
                <w:szCs w:val="24"/>
              </w:rPr>
              <w:t>……………………………………</w:t>
            </w:r>
          </w:p>
        </w:tc>
        <w:tc>
          <w:tcPr>
            <w:tcW w:w="2680" w:type="dxa"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3" w:type="dxa"/>
            <w:hideMark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1A17">
              <w:rPr>
                <w:rFonts w:ascii="Book Antiqua" w:hAnsi="Book Antiqua"/>
                <w:sz w:val="24"/>
                <w:szCs w:val="24"/>
              </w:rPr>
              <w:t>……………………………………</w:t>
            </w:r>
          </w:p>
        </w:tc>
      </w:tr>
      <w:tr w:rsidR="001A7F52" w:rsidRPr="00671A17" w:rsidTr="001F0FD8">
        <w:trPr>
          <w:jc w:val="center"/>
        </w:trPr>
        <w:tc>
          <w:tcPr>
            <w:tcW w:w="4087" w:type="dxa"/>
            <w:hideMark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Magyar Kormánytisztviselői Kar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Palich Etelka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elnök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Felhasználó</w:t>
            </w:r>
          </w:p>
        </w:tc>
        <w:tc>
          <w:tcPr>
            <w:tcW w:w="2680" w:type="dxa"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3" w:type="dxa"/>
            <w:hideMark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név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Szerző</w:t>
            </w:r>
          </w:p>
          <w:p w:rsidR="001A7F52" w:rsidRPr="00671A17" w:rsidRDefault="001A7F52" w:rsidP="004E2F5A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1A17">
              <w:rPr>
                <w:rFonts w:ascii="Book Antiqua" w:hAnsi="Book Antiqua"/>
                <w:sz w:val="24"/>
                <w:szCs w:val="24"/>
              </w:rPr>
              <w:t>Kelt</w:t>
            </w:r>
            <w:proofErr w:type="gramStart"/>
            <w:r w:rsidRPr="00671A17">
              <w:rPr>
                <w:rFonts w:ascii="Book Antiqua" w:hAnsi="Book Antiqua"/>
                <w:sz w:val="24"/>
                <w:szCs w:val="24"/>
              </w:rPr>
              <w:t>.:</w:t>
            </w:r>
            <w:proofErr w:type="gramEnd"/>
            <w:r w:rsidR="00814D67" w:rsidRPr="00671A1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E2F5A" w:rsidRPr="00671A17">
              <w:rPr>
                <w:rFonts w:ascii="Book Antiqua" w:hAnsi="Book Antiqua"/>
                <w:sz w:val="24"/>
                <w:szCs w:val="24"/>
              </w:rPr>
              <w:t>……………….,</w:t>
            </w:r>
            <w:r w:rsidR="00814D67" w:rsidRPr="00671A17">
              <w:rPr>
                <w:rFonts w:ascii="Book Antiqua" w:hAnsi="Book Antiqua"/>
                <w:sz w:val="24"/>
                <w:szCs w:val="24"/>
              </w:rPr>
              <w:t>202</w:t>
            </w:r>
            <w:r w:rsidR="004E2F5A" w:rsidRPr="00671A17">
              <w:rPr>
                <w:rFonts w:ascii="Book Antiqua" w:hAnsi="Book Antiqua"/>
                <w:sz w:val="24"/>
                <w:szCs w:val="24"/>
              </w:rPr>
              <w:t>1. ……</w:t>
            </w:r>
          </w:p>
        </w:tc>
      </w:tr>
    </w:tbl>
    <w:p w:rsidR="001A7F52" w:rsidRPr="00671A17" w:rsidRDefault="001A7F52" w:rsidP="005030B2">
      <w:pPr>
        <w:tabs>
          <w:tab w:val="left" w:pos="4904"/>
        </w:tabs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Kelt</w:t>
      </w:r>
      <w:proofErr w:type="gramStart"/>
      <w:r w:rsidRPr="00671A17">
        <w:rPr>
          <w:rFonts w:ascii="Book Antiqua" w:hAnsi="Book Antiqua"/>
          <w:sz w:val="24"/>
          <w:szCs w:val="24"/>
        </w:rPr>
        <w:t>.:</w:t>
      </w:r>
      <w:proofErr w:type="gramEnd"/>
      <w:r w:rsidR="00814D67" w:rsidRPr="00671A17">
        <w:rPr>
          <w:rFonts w:ascii="Book Antiqua" w:hAnsi="Book Antiqua"/>
          <w:sz w:val="24"/>
          <w:szCs w:val="24"/>
        </w:rPr>
        <w:t xml:space="preserve"> </w:t>
      </w:r>
      <w:r w:rsidR="004E2F5A" w:rsidRPr="00671A17">
        <w:rPr>
          <w:rFonts w:ascii="Book Antiqua" w:hAnsi="Book Antiqua"/>
          <w:sz w:val="24"/>
          <w:szCs w:val="24"/>
        </w:rPr>
        <w:t xml:space="preserve">Budapest, </w:t>
      </w:r>
      <w:r w:rsidR="00814D67" w:rsidRPr="00671A17">
        <w:rPr>
          <w:rFonts w:ascii="Book Antiqua" w:hAnsi="Book Antiqua"/>
          <w:sz w:val="24"/>
          <w:szCs w:val="24"/>
        </w:rPr>
        <w:t>202</w:t>
      </w:r>
      <w:r w:rsidR="004E2F5A" w:rsidRPr="00671A17">
        <w:rPr>
          <w:rFonts w:ascii="Book Antiqua" w:hAnsi="Book Antiqua"/>
          <w:sz w:val="24"/>
          <w:szCs w:val="24"/>
        </w:rPr>
        <w:t>1</w:t>
      </w:r>
      <w:r w:rsidR="00814D67" w:rsidRPr="00671A17">
        <w:rPr>
          <w:rFonts w:ascii="Book Antiqua" w:hAnsi="Book Antiqua"/>
          <w:sz w:val="24"/>
          <w:szCs w:val="24"/>
        </w:rPr>
        <w:t xml:space="preserve">. </w:t>
      </w:r>
      <w:r w:rsidR="004E2F5A" w:rsidRPr="00671A17">
        <w:rPr>
          <w:rFonts w:ascii="Book Antiqua" w:hAnsi="Book Antiqua"/>
          <w:sz w:val="24"/>
          <w:szCs w:val="24"/>
        </w:rPr>
        <w:t>……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………………………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Pénzügyi ellenjegyzés</w:t>
      </w:r>
    </w:p>
    <w:p w:rsidR="004E2F5A" w:rsidRPr="00671A17" w:rsidRDefault="001A7F52" w:rsidP="004E2F5A">
      <w:pPr>
        <w:tabs>
          <w:tab w:val="left" w:pos="4904"/>
        </w:tabs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 xml:space="preserve">Budapest, </w:t>
      </w:r>
      <w:proofErr w:type="gramStart"/>
      <w:r w:rsidR="004E2F5A" w:rsidRPr="00671A17">
        <w:rPr>
          <w:rFonts w:ascii="Book Antiqua" w:hAnsi="Book Antiqua"/>
          <w:sz w:val="24"/>
          <w:szCs w:val="24"/>
        </w:rPr>
        <w:t>2021. …</w:t>
      </w:r>
      <w:proofErr w:type="gramEnd"/>
      <w:r w:rsidR="004E2F5A" w:rsidRPr="00671A17">
        <w:rPr>
          <w:rFonts w:ascii="Book Antiqua" w:hAnsi="Book Antiqua"/>
          <w:sz w:val="24"/>
          <w:szCs w:val="24"/>
        </w:rPr>
        <w:t>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………………………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Jogi felülvizsgálat</w:t>
      </w:r>
    </w:p>
    <w:p w:rsidR="004E2F5A" w:rsidRPr="00671A17" w:rsidRDefault="001A7F52" w:rsidP="004E2F5A">
      <w:pPr>
        <w:tabs>
          <w:tab w:val="left" w:pos="4904"/>
        </w:tabs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 xml:space="preserve">Budapest, </w:t>
      </w:r>
      <w:proofErr w:type="gramStart"/>
      <w:r w:rsidR="004E2F5A" w:rsidRPr="00671A17">
        <w:rPr>
          <w:rFonts w:ascii="Book Antiqua" w:hAnsi="Book Antiqua"/>
          <w:sz w:val="24"/>
          <w:szCs w:val="24"/>
        </w:rPr>
        <w:t>2021. …</w:t>
      </w:r>
      <w:proofErr w:type="gramEnd"/>
      <w:r w:rsidR="004E2F5A" w:rsidRPr="00671A17">
        <w:rPr>
          <w:rFonts w:ascii="Book Antiqua" w:hAnsi="Book Antiqua"/>
          <w:sz w:val="24"/>
          <w:szCs w:val="24"/>
        </w:rPr>
        <w:t>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sectPr w:rsidR="001A7F52" w:rsidRPr="00671A17" w:rsidSect="00461D87">
      <w:footerReference w:type="default" r:id="rId9"/>
      <w:headerReference w:type="first" r:id="rId10"/>
      <w:pgSz w:w="11907" w:h="16839" w:code="9"/>
      <w:pgMar w:top="1276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DD" w:rsidRDefault="00CE23DD" w:rsidP="001A7F52">
      <w:r>
        <w:separator/>
      </w:r>
    </w:p>
  </w:endnote>
  <w:endnote w:type="continuationSeparator" w:id="0">
    <w:p w:rsidR="00CE23DD" w:rsidRDefault="00CE23DD" w:rsidP="001A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30266"/>
      <w:docPartObj>
        <w:docPartGallery w:val="Page Numbers (Bottom of Page)"/>
        <w:docPartUnique/>
      </w:docPartObj>
    </w:sdtPr>
    <w:sdtEndPr/>
    <w:sdtContent>
      <w:p w:rsidR="00EB1659" w:rsidRDefault="00294AAC">
        <w:pPr>
          <w:pStyle w:val="llb"/>
          <w:jc w:val="center"/>
        </w:pPr>
        <w:r w:rsidRPr="00EB1659">
          <w:rPr>
            <w:rFonts w:ascii="Times New Roman" w:hAnsi="Times New Roman"/>
            <w:sz w:val="24"/>
            <w:szCs w:val="24"/>
          </w:rPr>
          <w:fldChar w:fldCharType="begin"/>
        </w:r>
        <w:r w:rsidRPr="00EB16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1659">
          <w:rPr>
            <w:rFonts w:ascii="Times New Roman" w:hAnsi="Times New Roman"/>
            <w:sz w:val="24"/>
            <w:szCs w:val="24"/>
          </w:rPr>
          <w:fldChar w:fldCharType="separate"/>
        </w:r>
        <w:r w:rsidR="00B92DE7">
          <w:rPr>
            <w:rFonts w:ascii="Times New Roman" w:hAnsi="Times New Roman"/>
            <w:noProof/>
            <w:sz w:val="24"/>
            <w:szCs w:val="24"/>
          </w:rPr>
          <w:t>2</w:t>
        </w:r>
        <w:r w:rsidRPr="00EB16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B1659" w:rsidRDefault="00CE23D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DD" w:rsidRDefault="00CE23DD" w:rsidP="001A7F52">
      <w:r>
        <w:separator/>
      </w:r>
    </w:p>
  </w:footnote>
  <w:footnote w:type="continuationSeparator" w:id="0">
    <w:p w:rsidR="00CE23DD" w:rsidRDefault="00CE23DD" w:rsidP="001A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87" w:rsidRPr="00DB1E35" w:rsidRDefault="00294AAC" w:rsidP="00461D87">
    <w:pPr>
      <w:jc w:val="right"/>
      <w:rPr>
        <w:rFonts w:ascii="Times New Roman" w:hAnsi="Times New Roman"/>
        <w:i/>
        <w:sz w:val="24"/>
        <w:szCs w:val="24"/>
      </w:rPr>
    </w:pPr>
    <w:r w:rsidRPr="00DB1E35">
      <w:rPr>
        <w:rFonts w:ascii="Times New Roman" w:hAnsi="Times New Roman"/>
        <w:i/>
        <w:sz w:val="24"/>
        <w:szCs w:val="24"/>
      </w:rPr>
      <w:t xml:space="preserve"> Iktatószám: MKK</w:t>
    </w:r>
    <w:proofErr w:type="gramStart"/>
    <w:r w:rsidRPr="00DB1E35">
      <w:rPr>
        <w:rFonts w:ascii="Times New Roman" w:hAnsi="Times New Roman"/>
        <w:i/>
        <w:sz w:val="24"/>
        <w:szCs w:val="24"/>
      </w:rPr>
      <w:t>/</w:t>
    </w:r>
    <w:r w:rsidR="00814D67" w:rsidRPr="00DB1E35">
      <w:rPr>
        <w:rFonts w:ascii="Times New Roman" w:hAnsi="Times New Roman"/>
        <w:i/>
        <w:sz w:val="24"/>
        <w:szCs w:val="24"/>
      </w:rPr>
      <w:t xml:space="preserve"> </w:t>
    </w:r>
    <w:r w:rsidR="00DB1E35" w:rsidRPr="00DB1E35">
      <w:rPr>
        <w:rFonts w:ascii="Times New Roman" w:hAnsi="Times New Roman"/>
        <w:i/>
        <w:sz w:val="24"/>
        <w:szCs w:val="24"/>
      </w:rPr>
      <w:t xml:space="preserve"> </w:t>
    </w:r>
    <w:r w:rsidR="00814D67" w:rsidRPr="00DB1E35">
      <w:rPr>
        <w:rFonts w:ascii="Times New Roman" w:hAnsi="Times New Roman"/>
        <w:i/>
        <w:sz w:val="24"/>
        <w:szCs w:val="24"/>
      </w:rPr>
      <w:t xml:space="preserve">  </w:t>
    </w:r>
    <w:r w:rsidR="001A7F52" w:rsidRPr="00DB1E35">
      <w:rPr>
        <w:rFonts w:ascii="Times New Roman" w:hAnsi="Times New Roman"/>
        <w:i/>
        <w:sz w:val="24"/>
        <w:szCs w:val="24"/>
      </w:rPr>
      <w:t xml:space="preserve"> </w:t>
    </w:r>
    <w:r w:rsidRPr="00DB1E35">
      <w:rPr>
        <w:rFonts w:ascii="Times New Roman" w:hAnsi="Times New Roman"/>
        <w:i/>
        <w:sz w:val="24"/>
        <w:szCs w:val="24"/>
      </w:rPr>
      <w:t>/</w:t>
    </w:r>
    <w:proofErr w:type="gramEnd"/>
    <w:r w:rsidR="00814D67" w:rsidRPr="00DB1E35">
      <w:rPr>
        <w:rFonts w:ascii="Times New Roman" w:hAnsi="Times New Roman"/>
        <w:i/>
        <w:sz w:val="24"/>
        <w:szCs w:val="24"/>
      </w:rPr>
      <w:t xml:space="preserve"> </w:t>
    </w:r>
    <w:r w:rsidR="00DB1E35" w:rsidRPr="00DB1E35">
      <w:rPr>
        <w:rFonts w:ascii="Times New Roman" w:hAnsi="Times New Roman"/>
        <w:i/>
        <w:sz w:val="24"/>
        <w:szCs w:val="24"/>
      </w:rPr>
      <w:t xml:space="preserve"> </w:t>
    </w:r>
    <w:r w:rsidR="00814D67" w:rsidRPr="00DB1E35">
      <w:rPr>
        <w:rFonts w:ascii="Times New Roman" w:hAnsi="Times New Roman"/>
        <w:i/>
        <w:sz w:val="24"/>
        <w:szCs w:val="24"/>
      </w:rPr>
      <w:t xml:space="preserve">  </w:t>
    </w:r>
    <w:r w:rsidR="001A7F52" w:rsidRPr="00DB1E35">
      <w:rPr>
        <w:rFonts w:ascii="Times New Roman" w:hAnsi="Times New Roman"/>
        <w:i/>
        <w:sz w:val="24"/>
        <w:szCs w:val="24"/>
      </w:rPr>
      <w:t xml:space="preserve"> </w:t>
    </w:r>
    <w:r w:rsidRPr="00DB1E35">
      <w:rPr>
        <w:rFonts w:ascii="Times New Roman" w:hAnsi="Times New Roman"/>
        <w:i/>
        <w:sz w:val="24"/>
        <w:szCs w:val="24"/>
      </w:rPr>
      <w:t>/20</w:t>
    </w:r>
    <w:r w:rsidR="00DB1E35" w:rsidRPr="00DB1E35">
      <w:rPr>
        <w:rFonts w:ascii="Times New Roman" w:hAnsi="Times New Roman"/>
        <w:i/>
        <w:sz w:val="24"/>
        <w:szCs w:val="24"/>
      </w:rPr>
      <w:t>21</w:t>
    </w:r>
  </w:p>
  <w:p w:rsidR="00461D87" w:rsidRDefault="00CE23D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819"/>
    <w:multiLevelType w:val="hybridMultilevel"/>
    <w:tmpl w:val="CF3A72BE"/>
    <w:lvl w:ilvl="0" w:tplc="1E74B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0D02"/>
    <w:multiLevelType w:val="multilevel"/>
    <w:tmpl w:val="D2083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5110B9"/>
    <w:multiLevelType w:val="hybridMultilevel"/>
    <w:tmpl w:val="729435F6"/>
    <w:lvl w:ilvl="0" w:tplc="1E74B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5141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FA2297"/>
    <w:multiLevelType w:val="hybridMultilevel"/>
    <w:tmpl w:val="6D9C56A2"/>
    <w:lvl w:ilvl="0" w:tplc="696AA8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0CF2E69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3F45E5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7D3628"/>
    <w:multiLevelType w:val="multilevel"/>
    <w:tmpl w:val="6E869AF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8E635F"/>
    <w:multiLevelType w:val="multilevel"/>
    <w:tmpl w:val="AB80C7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52"/>
    <w:rsid w:val="000024A5"/>
    <w:rsid w:val="001732D1"/>
    <w:rsid w:val="001A7F52"/>
    <w:rsid w:val="001F60A8"/>
    <w:rsid w:val="0025031D"/>
    <w:rsid w:val="00294AAC"/>
    <w:rsid w:val="002B7837"/>
    <w:rsid w:val="00326008"/>
    <w:rsid w:val="00337D53"/>
    <w:rsid w:val="004157FC"/>
    <w:rsid w:val="004D19BC"/>
    <w:rsid w:val="004E2F5A"/>
    <w:rsid w:val="005030B2"/>
    <w:rsid w:val="005600D7"/>
    <w:rsid w:val="00671A17"/>
    <w:rsid w:val="007A5C12"/>
    <w:rsid w:val="00814D67"/>
    <w:rsid w:val="00841397"/>
    <w:rsid w:val="009106E6"/>
    <w:rsid w:val="00B92DE7"/>
    <w:rsid w:val="00BD660D"/>
    <w:rsid w:val="00C3312D"/>
    <w:rsid w:val="00CE23DD"/>
    <w:rsid w:val="00D54136"/>
    <w:rsid w:val="00DB1E35"/>
    <w:rsid w:val="00F41AC1"/>
    <w:rsid w:val="00F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F5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A7F52"/>
    <w:pPr>
      <w:jc w:val="both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1A7F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1A7F52"/>
  </w:style>
  <w:style w:type="character" w:customStyle="1" w:styleId="JegyzetszvegChar">
    <w:name w:val="Jegyzetszöveg Char"/>
    <w:basedOn w:val="Bekezdsalapbettpusa"/>
    <w:link w:val="Jegyzetszveg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A7F52"/>
    <w:pPr>
      <w:ind w:left="720"/>
      <w:contextualSpacing/>
    </w:pPr>
  </w:style>
  <w:style w:type="paragraph" w:styleId="Nincstrkz">
    <w:name w:val="No Spacing"/>
    <w:uiPriority w:val="1"/>
    <w:qFormat/>
    <w:rsid w:val="001A7F52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0B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0B2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814D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F5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A7F52"/>
    <w:pPr>
      <w:jc w:val="both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1A7F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1A7F52"/>
  </w:style>
  <w:style w:type="character" w:customStyle="1" w:styleId="JegyzetszvegChar">
    <w:name w:val="Jegyzetszöveg Char"/>
    <w:basedOn w:val="Bekezdsalapbettpusa"/>
    <w:link w:val="Jegyzetszveg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A7F52"/>
    <w:pPr>
      <w:ind w:left="720"/>
      <w:contextualSpacing/>
    </w:pPr>
  </w:style>
  <w:style w:type="paragraph" w:styleId="Nincstrkz">
    <w:name w:val="No Spacing"/>
    <w:uiPriority w:val="1"/>
    <w:qFormat/>
    <w:rsid w:val="001A7F52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0B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0B2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814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k@me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8686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mayerk</cp:lastModifiedBy>
  <cp:revision>2</cp:revision>
  <dcterms:created xsi:type="dcterms:W3CDTF">2021-03-18T14:53:00Z</dcterms:created>
  <dcterms:modified xsi:type="dcterms:W3CDTF">2021-03-18T14:53:00Z</dcterms:modified>
</cp:coreProperties>
</file>